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1A" w:rsidRDefault="00DF6547" w:rsidP="00DF6547">
      <w:pPr>
        <w:jc w:val="center"/>
      </w:pPr>
      <w:r w:rsidRPr="00DF6547">
        <w:rPr>
          <w:noProof/>
        </w:rPr>
        <w:drawing>
          <wp:inline distT="0" distB="0" distL="0" distR="0" wp14:anchorId="0260D75A" wp14:editId="58324EFE">
            <wp:extent cx="3048000" cy="819150"/>
            <wp:effectExtent l="0" t="0" r="0" b="0"/>
            <wp:docPr id="2" name="Picture 2" descr="G:\LOGOS\rcefcu-logo new 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S\rcefcu-logo new x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9B9" w:rsidRDefault="0065701A" w:rsidP="0065701A">
      <w:pPr>
        <w:jc w:val="center"/>
        <w:rPr>
          <w:b/>
          <w:color w:val="002060"/>
          <w:sz w:val="44"/>
        </w:rPr>
      </w:pPr>
      <w:r>
        <w:rPr>
          <w:b/>
          <w:color w:val="002060"/>
          <w:sz w:val="44"/>
        </w:rPr>
        <w:t>Skip a Payment Form</w:t>
      </w:r>
    </w:p>
    <w:p w:rsidR="0065701A" w:rsidRDefault="0065701A" w:rsidP="0065701A">
      <w:pPr>
        <w:rPr>
          <w:b/>
          <w:color w:val="002060"/>
        </w:rPr>
      </w:pPr>
      <w:r>
        <w:rPr>
          <w:color w:val="002060"/>
        </w:rPr>
        <w:t>Skip your monthly loan payment if you are in need of a little extra cash or due to emergency situations</w:t>
      </w:r>
    </w:p>
    <w:p w:rsidR="0065701A" w:rsidRPr="0065701A" w:rsidRDefault="0065701A" w:rsidP="0065701A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______________________________________________________________________________</w:t>
      </w:r>
    </w:p>
    <w:p w:rsidR="0065701A" w:rsidRDefault="0065701A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Please note:</w:t>
      </w:r>
    </w:p>
    <w:p w:rsidR="0065701A" w:rsidRDefault="0065701A" w:rsidP="0065701A">
      <w:pPr>
        <w:pStyle w:val="ListParagraph"/>
        <w:numPr>
          <w:ilvl w:val="0"/>
          <w:numId w:val="1"/>
        </w:numPr>
        <w:rPr>
          <w:b/>
          <w:color w:val="002060"/>
          <w:sz w:val="24"/>
        </w:rPr>
      </w:pPr>
      <w:r>
        <w:rPr>
          <w:b/>
          <w:color w:val="002060"/>
          <w:sz w:val="24"/>
        </w:rPr>
        <w:t>ONE skip per year.</w:t>
      </w:r>
    </w:p>
    <w:p w:rsidR="0065701A" w:rsidRDefault="0065701A" w:rsidP="0065701A">
      <w:pPr>
        <w:pStyle w:val="ListParagraph"/>
        <w:numPr>
          <w:ilvl w:val="0"/>
          <w:numId w:val="1"/>
        </w:numPr>
        <w:rPr>
          <w:b/>
          <w:color w:val="002060"/>
          <w:sz w:val="24"/>
        </w:rPr>
      </w:pPr>
      <w:r>
        <w:rPr>
          <w:b/>
          <w:color w:val="002060"/>
          <w:sz w:val="24"/>
        </w:rPr>
        <w:t>Must have loan established a minimum of SIX months.</w:t>
      </w:r>
    </w:p>
    <w:p w:rsidR="0065701A" w:rsidRDefault="0065701A" w:rsidP="0065701A">
      <w:pPr>
        <w:pStyle w:val="ListParagraph"/>
        <w:numPr>
          <w:ilvl w:val="0"/>
          <w:numId w:val="1"/>
        </w:numPr>
        <w:rPr>
          <w:b/>
          <w:color w:val="002060"/>
          <w:sz w:val="24"/>
        </w:rPr>
      </w:pPr>
      <w:r>
        <w:rPr>
          <w:b/>
          <w:color w:val="002060"/>
          <w:sz w:val="24"/>
        </w:rPr>
        <w:t>Processing fee of $50 per loan, due at the time of skip.</w:t>
      </w:r>
    </w:p>
    <w:p w:rsidR="002C206A" w:rsidRDefault="002C206A" w:rsidP="0065701A">
      <w:pPr>
        <w:pStyle w:val="ListParagraph"/>
        <w:numPr>
          <w:ilvl w:val="0"/>
          <w:numId w:val="1"/>
        </w:numPr>
        <w:rPr>
          <w:b/>
          <w:color w:val="002060"/>
          <w:sz w:val="24"/>
        </w:rPr>
      </w:pPr>
      <w:r>
        <w:rPr>
          <w:b/>
          <w:color w:val="002060"/>
          <w:sz w:val="24"/>
        </w:rPr>
        <w:t>Offer excludes real estate loans.</w:t>
      </w:r>
    </w:p>
    <w:p w:rsidR="0065701A" w:rsidRDefault="0065701A" w:rsidP="0065701A">
      <w:pPr>
        <w:pStyle w:val="ListParagraph"/>
        <w:numPr>
          <w:ilvl w:val="0"/>
          <w:numId w:val="1"/>
        </w:numPr>
        <w:rPr>
          <w:b/>
          <w:color w:val="002060"/>
          <w:sz w:val="24"/>
        </w:rPr>
      </w:pPr>
      <w:r>
        <w:rPr>
          <w:b/>
          <w:color w:val="002060"/>
          <w:sz w:val="24"/>
        </w:rPr>
        <w:t>Must meet Credit Union requirements.</w:t>
      </w:r>
    </w:p>
    <w:p w:rsidR="0065701A" w:rsidRDefault="0065701A" w:rsidP="0065701A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_______________________________________________________</w:t>
      </w:r>
      <w:r w:rsidR="002C206A">
        <w:rPr>
          <w:b/>
          <w:color w:val="002060"/>
          <w:sz w:val="24"/>
        </w:rPr>
        <w:t>_______________________</w:t>
      </w:r>
    </w:p>
    <w:p w:rsidR="0065701A" w:rsidRDefault="0065701A" w:rsidP="0065701A">
      <w:pPr>
        <w:rPr>
          <w:b/>
          <w:color w:val="00206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206A" w:rsidTr="002C206A">
        <w:trPr>
          <w:trHeight w:val="1115"/>
        </w:trPr>
        <w:tc>
          <w:tcPr>
            <w:tcW w:w="4675" w:type="dxa"/>
            <w:tcBorders>
              <w:bottom w:val="single" w:sz="4" w:space="0" w:color="auto"/>
            </w:tcBorders>
          </w:tcPr>
          <w:p w:rsidR="00DF6547" w:rsidRDefault="002C206A" w:rsidP="0065701A">
            <w:pPr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Name</w:t>
            </w:r>
          </w:p>
          <w:p w:rsidR="00DF6547" w:rsidRDefault="00DF6547" w:rsidP="00DF6547">
            <w:pPr>
              <w:rPr>
                <w:sz w:val="24"/>
              </w:rPr>
            </w:pPr>
          </w:p>
          <w:p w:rsidR="00DF6547" w:rsidRPr="00DF6547" w:rsidRDefault="00DF6547" w:rsidP="00DF6547">
            <w:pPr>
              <w:tabs>
                <w:tab w:val="left" w:pos="1230"/>
              </w:tabs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2C206A" w:rsidRDefault="002C206A" w:rsidP="0065701A">
            <w:pPr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Account #</w:t>
            </w:r>
          </w:p>
        </w:tc>
      </w:tr>
      <w:tr w:rsidR="002C206A" w:rsidTr="002C206A">
        <w:trPr>
          <w:trHeight w:val="1160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2C206A" w:rsidRDefault="002C206A" w:rsidP="0065701A">
            <w:pPr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Loan(s) to Skip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2C206A" w:rsidRDefault="002C206A" w:rsidP="0065701A">
            <w:pPr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Month to Skip</w:t>
            </w:r>
          </w:p>
        </w:tc>
      </w:tr>
      <w:tr w:rsidR="002C206A" w:rsidTr="002C206A">
        <w:trPr>
          <w:trHeight w:val="1160"/>
        </w:trPr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2C206A" w:rsidRDefault="002C206A" w:rsidP="0065701A">
            <w:pPr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Signature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A" w:rsidRDefault="002C206A" w:rsidP="0065701A">
            <w:pPr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Date</w:t>
            </w:r>
          </w:p>
          <w:p w:rsidR="002C206A" w:rsidRDefault="002C206A" w:rsidP="002C206A">
            <w:pPr>
              <w:rPr>
                <w:sz w:val="24"/>
              </w:rPr>
            </w:pPr>
          </w:p>
          <w:p w:rsidR="002C206A" w:rsidRPr="002C206A" w:rsidRDefault="002C206A" w:rsidP="002C206A">
            <w:pPr>
              <w:rPr>
                <w:sz w:val="24"/>
              </w:rPr>
            </w:pPr>
          </w:p>
        </w:tc>
      </w:tr>
    </w:tbl>
    <w:p w:rsidR="002C206A" w:rsidRDefault="002C206A" w:rsidP="0065701A">
      <w:pPr>
        <w:rPr>
          <w:b/>
          <w:color w:val="002060"/>
          <w:sz w:val="24"/>
        </w:rPr>
      </w:pPr>
    </w:p>
    <w:p w:rsidR="002C206A" w:rsidRPr="00DF6547" w:rsidRDefault="002C206A" w:rsidP="0065701A">
      <w:pPr>
        <w:rPr>
          <w:b/>
          <w:color w:val="AEAAAA" w:themeColor="background2" w:themeShade="BF"/>
          <w:sz w:val="24"/>
          <w:u w:val="single"/>
        </w:rPr>
      </w:pPr>
      <w:r w:rsidRPr="00DF6547">
        <w:rPr>
          <w:b/>
          <w:color w:val="AEAAAA" w:themeColor="background2" w:themeShade="BF"/>
          <w:sz w:val="24"/>
          <w:u w:val="single"/>
        </w:rPr>
        <w:t>Internal Use Only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F6547" w:rsidRPr="00DF6547" w:rsidTr="00DF6547">
        <w:trPr>
          <w:trHeight w:val="845"/>
        </w:trPr>
        <w:tc>
          <w:tcPr>
            <w:tcW w:w="4675" w:type="dxa"/>
          </w:tcPr>
          <w:p w:rsidR="002C206A" w:rsidRPr="00DF6547" w:rsidRDefault="002C206A" w:rsidP="0065701A">
            <w:pPr>
              <w:rPr>
                <w:b/>
                <w:color w:val="AEAAAA" w:themeColor="background2" w:themeShade="BF"/>
                <w:sz w:val="24"/>
              </w:rPr>
            </w:pPr>
            <w:r w:rsidRPr="00DF6547">
              <w:rPr>
                <w:b/>
                <w:color w:val="AEAAAA" w:themeColor="background2" w:themeShade="BF"/>
                <w:sz w:val="24"/>
              </w:rPr>
              <w:t>Approval</w:t>
            </w:r>
          </w:p>
        </w:tc>
        <w:tc>
          <w:tcPr>
            <w:tcW w:w="4675" w:type="dxa"/>
          </w:tcPr>
          <w:p w:rsidR="002C206A" w:rsidRPr="00DF6547" w:rsidRDefault="002C206A" w:rsidP="0065701A">
            <w:pPr>
              <w:rPr>
                <w:b/>
                <w:color w:val="AEAAAA" w:themeColor="background2" w:themeShade="BF"/>
                <w:sz w:val="24"/>
              </w:rPr>
            </w:pPr>
            <w:r w:rsidRPr="00DF6547">
              <w:rPr>
                <w:b/>
                <w:color w:val="AEAAAA" w:themeColor="background2" w:themeShade="BF"/>
                <w:sz w:val="24"/>
              </w:rPr>
              <w:t>Fee Paid</w:t>
            </w:r>
          </w:p>
        </w:tc>
      </w:tr>
      <w:tr w:rsidR="00DF6547" w:rsidRPr="00DF6547" w:rsidTr="00DF6547">
        <w:trPr>
          <w:trHeight w:val="800"/>
        </w:trPr>
        <w:tc>
          <w:tcPr>
            <w:tcW w:w="4675" w:type="dxa"/>
          </w:tcPr>
          <w:p w:rsidR="002C206A" w:rsidRPr="00DF6547" w:rsidRDefault="002C206A" w:rsidP="0065701A">
            <w:pPr>
              <w:rPr>
                <w:b/>
                <w:color w:val="AEAAAA" w:themeColor="background2" w:themeShade="BF"/>
                <w:sz w:val="24"/>
              </w:rPr>
            </w:pPr>
            <w:r w:rsidRPr="00DF6547">
              <w:rPr>
                <w:b/>
                <w:color w:val="AEAAAA" w:themeColor="background2" w:themeShade="BF"/>
                <w:sz w:val="24"/>
              </w:rPr>
              <w:t>CU Signature</w:t>
            </w:r>
          </w:p>
        </w:tc>
        <w:tc>
          <w:tcPr>
            <w:tcW w:w="4675" w:type="dxa"/>
          </w:tcPr>
          <w:p w:rsidR="002C206A" w:rsidRPr="00DF6547" w:rsidRDefault="002C206A" w:rsidP="0065701A">
            <w:pPr>
              <w:rPr>
                <w:b/>
                <w:color w:val="AEAAAA" w:themeColor="background2" w:themeShade="BF"/>
                <w:sz w:val="24"/>
              </w:rPr>
            </w:pPr>
            <w:r w:rsidRPr="00DF6547">
              <w:rPr>
                <w:b/>
                <w:color w:val="AEAAAA" w:themeColor="background2" w:themeShade="BF"/>
                <w:sz w:val="24"/>
              </w:rPr>
              <w:t>Date</w:t>
            </w:r>
          </w:p>
        </w:tc>
      </w:tr>
    </w:tbl>
    <w:p w:rsidR="002C206A" w:rsidRPr="002C206A" w:rsidRDefault="002C206A" w:rsidP="0065701A">
      <w:pPr>
        <w:rPr>
          <w:b/>
          <w:color w:val="002060"/>
          <w:sz w:val="24"/>
          <w:u w:val="single"/>
        </w:rPr>
      </w:pPr>
    </w:p>
    <w:sectPr w:rsidR="002C206A" w:rsidRPr="002C206A" w:rsidSect="00DF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3839"/>
    <w:multiLevelType w:val="hybridMultilevel"/>
    <w:tmpl w:val="2BC4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1A"/>
    <w:rsid w:val="002C206A"/>
    <w:rsid w:val="005E79B9"/>
    <w:rsid w:val="0065701A"/>
    <w:rsid w:val="00DF6547"/>
    <w:rsid w:val="00F1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6234"/>
  <w15:chartTrackingRefBased/>
  <w15:docId w15:val="{0D580703-17B0-4233-9B1F-F521FB5F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01A"/>
    <w:pPr>
      <w:ind w:left="720"/>
      <w:contextualSpacing/>
    </w:pPr>
  </w:style>
  <w:style w:type="table" w:styleId="TableGrid">
    <w:name w:val="Table Grid"/>
    <w:basedOn w:val="TableNormal"/>
    <w:uiPriority w:val="39"/>
    <w:rsid w:val="002C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Taylor</dc:creator>
  <cp:keywords/>
  <dc:description/>
  <cp:lastModifiedBy>Luis Medina</cp:lastModifiedBy>
  <cp:revision>2</cp:revision>
  <cp:lastPrinted>2020-07-06T19:09:00Z</cp:lastPrinted>
  <dcterms:created xsi:type="dcterms:W3CDTF">2020-07-06T18:44:00Z</dcterms:created>
  <dcterms:modified xsi:type="dcterms:W3CDTF">2021-08-13T16:28:00Z</dcterms:modified>
</cp:coreProperties>
</file>